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89B3C37" w:rsidR="000755F6" w:rsidRPr="000755F6" w:rsidRDefault="00F44AEA" w:rsidP="00F44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4FC575BD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977870">
        <w:rPr>
          <w:rFonts w:ascii="Arial" w:eastAsia="Times New Roman" w:hAnsi="Arial" w:cs="Arial"/>
        </w:rPr>
        <w:t>wym, na podstawie art. 275 pkt</w:t>
      </w:r>
      <w:r w:rsidR="00D666F4">
        <w:rPr>
          <w:rFonts w:ascii="Arial" w:eastAsia="Times New Roman" w:hAnsi="Arial" w:cs="Arial"/>
        </w:rPr>
        <w:t xml:space="preserve"> </w:t>
      </w:r>
      <w:r w:rsidR="00F50130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7E75305" w14:textId="4B1DD9A7" w:rsidR="009C274D" w:rsidRPr="009C274D" w:rsidRDefault="00F50130" w:rsidP="009C2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50130">
        <w:rPr>
          <w:rFonts w:ascii="Times New Roman" w:hAnsi="Times New Roman"/>
          <w:b/>
          <w:bCs/>
        </w:rPr>
        <w:t>Modernizacja drogi powiatowej Nr 1 161R na odcinku 2 860 mb oraz 565 mb                                                                                                                                                                  w m. Chorzelów, Malinie, Tuszów Mały, Tuszów Narodowy</w:t>
      </w:r>
      <w:r w:rsidR="009C274D" w:rsidRPr="009C274D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809A06" w14:textId="77777777" w:rsidR="003E5E03" w:rsidRPr="000755F6" w:rsidRDefault="003E5E03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8442E18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DC2A01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5E00B" w14:textId="77777777" w:rsidR="009521D3" w:rsidRDefault="009521D3" w:rsidP="008071DB">
      <w:pPr>
        <w:spacing w:after="0" w:line="240" w:lineRule="auto"/>
      </w:pPr>
      <w:r>
        <w:separator/>
      </w:r>
    </w:p>
  </w:endnote>
  <w:endnote w:type="continuationSeparator" w:id="0">
    <w:p w14:paraId="551B3E69" w14:textId="77777777" w:rsidR="009521D3" w:rsidRDefault="009521D3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40E84" w14:textId="77777777" w:rsidR="009521D3" w:rsidRDefault="009521D3" w:rsidP="008071DB">
      <w:pPr>
        <w:spacing w:after="0" w:line="240" w:lineRule="auto"/>
      </w:pPr>
      <w:r>
        <w:separator/>
      </w:r>
    </w:p>
  </w:footnote>
  <w:footnote w:type="continuationSeparator" w:id="0">
    <w:p w14:paraId="66EE54ED" w14:textId="77777777" w:rsidR="009521D3" w:rsidRDefault="009521D3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7B7A7BCD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F5013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9C274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0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F5013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188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4673"/>
    <w:rsid w:val="000755F6"/>
    <w:rsid w:val="0012392A"/>
    <w:rsid w:val="00125161"/>
    <w:rsid w:val="0015023B"/>
    <w:rsid w:val="001535A2"/>
    <w:rsid w:val="00192E78"/>
    <w:rsid w:val="0026486A"/>
    <w:rsid w:val="0029469D"/>
    <w:rsid w:val="002F2AF7"/>
    <w:rsid w:val="003056CE"/>
    <w:rsid w:val="00321191"/>
    <w:rsid w:val="003755C9"/>
    <w:rsid w:val="003776B8"/>
    <w:rsid w:val="003E5E03"/>
    <w:rsid w:val="00432E64"/>
    <w:rsid w:val="0046397D"/>
    <w:rsid w:val="004A7E70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404E0"/>
    <w:rsid w:val="0086444D"/>
    <w:rsid w:val="008A7C68"/>
    <w:rsid w:val="008C6C96"/>
    <w:rsid w:val="009521D3"/>
    <w:rsid w:val="009534E2"/>
    <w:rsid w:val="00977870"/>
    <w:rsid w:val="009C274D"/>
    <w:rsid w:val="00A340B0"/>
    <w:rsid w:val="00A53C39"/>
    <w:rsid w:val="00A56B71"/>
    <w:rsid w:val="00A61B26"/>
    <w:rsid w:val="00A877EF"/>
    <w:rsid w:val="00AF671C"/>
    <w:rsid w:val="00B02254"/>
    <w:rsid w:val="00B3464E"/>
    <w:rsid w:val="00BA1C94"/>
    <w:rsid w:val="00BA1F71"/>
    <w:rsid w:val="00BB7C16"/>
    <w:rsid w:val="00BC463E"/>
    <w:rsid w:val="00BC6CD0"/>
    <w:rsid w:val="00BF374B"/>
    <w:rsid w:val="00C00836"/>
    <w:rsid w:val="00C750EE"/>
    <w:rsid w:val="00CB32B8"/>
    <w:rsid w:val="00CE3E79"/>
    <w:rsid w:val="00D666F4"/>
    <w:rsid w:val="00DC2A01"/>
    <w:rsid w:val="00DE2024"/>
    <w:rsid w:val="00E83279"/>
    <w:rsid w:val="00ED208C"/>
    <w:rsid w:val="00ED52BE"/>
    <w:rsid w:val="00F0110F"/>
    <w:rsid w:val="00F2081A"/>
    <w:rsid w:val="00F23C4C"/>
    <w:rsid w:val="00F44AEA"/>
    <w:rsid w:val="00F50130"/>
    <w:rsid w:val="00F51969"/>
    <w:rsid w:val="00F56397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44</cp:revision>
  <dcterms:created xsi:type="dcterms:W3CDTF">2016-09-06T07:53:00Z</dcterms:created>
  <dcterms:modified xsi:type="dcterms:W3CDTF">2023-07-28T07:04:00Z</dcterms:modified>
</cp:coreProperties>
</file>